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18" w:rsidRPr="00AD111F" w:rsidRDefault="00340618">
      <w:pPr>
        <w:rPr>
          <w:rFonts w:ascii="Monotype Corsiva" w:hAnsi="Monotype Corsiva" w:cs="Times New Roman"/>
          <w:sz w:val="40"/>
          <w:szCs w:val="40"/>
        </w:rPr>
      </w:pPr>
      <w:r w:rsidRPr="00AD111F">
        <w:rPr>
          <w:rFonts w:ascii="Monotype Corsiva" w:hAnsi="Monotype Corsiva" w:cs="Times New Roman"/>
          <w:sz w:val="40"/>
          <w:szCs w:val="40"/>
        </w:rPr>
        <w:t>Полезная информация</w:t>
      </w:r>
    </w:p>
    <w:p w:rsidR="00340618" w:rsidRPr="00AD111F" w:rsidRDefault="00AD111F">
      <w:pPr>
        <w:rPr>
          <w:rFonts w:ascii="Monotype Corsiva" w:hAnsi="Monotype Corsiva" w:cs="Times New Roman"/>
          <w:sz w:val="28"/>
          <w:szCs w:val="28"/>
        </w:rPr>
      </w:pPr>
      <w:r w:rsidRPr="00AD111F">
        <w:rPr>
          <w:rFonts w:ascii="Monotype Corsiva" w:hAnsi="Monotype Corsiva" w:cs="Times New Roman"/>
          <w:sz w:val="28"/>
          <w:szCs w:val="28"/>
        </w:rPr>
        <w:t>Телефон доверия</w:t>
      </w:r>
    </w:p>
    <w:p w:rsidR="00AD111F" w:rsidRPr="00AD111F" w:rsidRDefault="00AD111F">
      <w:pPr>
        <w:rPr>
          <w:rFonts w:ascii="Monotype Corsiva" w:hAnsi="Monotype Corsiva" w:cs="Times New Roman"/>
          <w:sz w:val="28"/>
          <w:szCs w:val="28"/>
        </w:rPr>
      </w:pPr>
      <w:r w:rsidRPr="00AD111F">
        <w:rPr>
          <w:rFonts w:ascii="Monotype Corsiva" w:hAnsi="Monotype Corsiva" w:cs="Times New Roman"/>
          <w:sz w:val="28"/>
          <w:szCs w:val="28"/>
        </w:rPr>
        <w:t>Телефон ГУСОБСРЦ для н/</w:t>
      </w:r>
      <w:proofErr w:type="gramStart"/>
      <w:r w:rsidRPr="00AD111F">
        <w:rPr>
          <w:rFonts w:ascii="Monotype Corsiva" w:hAnsi="Monotype Corsiva" w:cs="Times New Roman"/>
          <w:sz w:val="28"/>
          <w:szCs w:val="28"/>
        </w:rPr>
        <w:t>л</w:t>
      </w:r>
      <w:proofErr w:type="gramEnd"/>
      <w:r w:rsidRPr="00AD111F">
        <w:rPr>
          <w:rFonts w:ascii="Monotype Corsiva" w:hAnsi="Monotype Corsiva" w:cs="Times New Roman"/>
          <w:sz w:val="28"/>
          <w:szCs w:val="28"/>
        </w:rPr>
        <w:t xml:space="preserve"> «Подросток»</w:t>
      </w: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340618" w:rsidRPr="00AD111F" w:rsidRDefault="00340618" w:rsidP="00AD111F">
      <w:pPr>
        <w:rPr>
          <w:rFonts w:ascii="Monotype Corsiva" w:hAnsi="Monotype Corsiva" w:cs="Times New Roman"/>
          <w:sz w:val="28"/>
          <w:szCs w:val="28"/>
        </w:rPr>
      </w:pPr>
      <w:bookmarkStart w:id="0" w:name="_GoBack"/>
      <w:bookmarkEnd w:id="0"/>
      <w:r w:rsidRPr="00AD111F">
        <w:rPr>
          <w:rFonts w:ascii="Monotype Corsiva" w:hAnsi="Monotype Corsiva" w:cs="Times New Roman"/>
          <w:sz w:val="28"/>
          <w:szCs w:val="28"/>
        </w:rPr>
        <w:lastRenderedPageBreak/>
        <w:t xml:space="preserve">Государственное учреждение </w:t>
      </w:r>
      <w:proofErr w:type="spellStart"/>
      <w:r w:rsidRPr="00AD111F">
        <w:rPr>
          <w:rFonts w:ascii="Monotype Corsiva" w:hAnsi="Monotype Corsiva" w:cs="Times New Roman"/>
          <w:sz w:val="28"/>
          <w:szCs w:val="28"/>
        </w:rPr>
        <w:t>Билитуйский</w:t>
      </w:r>
      <w:proofErr w:type="spellEnd"/>
      <w:r w:rsidRPr="00AD111F">
        <w:rPr>
          <w:rFonts w:ascii="Monotype Corsiva" w:hAnsi="Monotype Corsiva" w:cs="Times New Roman"/>
          <w:sz w:val="28"/>
          <w:szCs w:val="28"/>
        </w:rPr>
        <w:t xml:space="preserve"> социально – реабилитационный центр «Подросток» Забайкальского края</w:t>
      </w:r>
    </w:p>
    <w:p w:rsidR="00340618" w:rsidRDefault="00340618">
      <w:pPr>
        <w:rPr>
          <w:rFonts w:ascii="Times New Roman" w:hAnsi="Times New Roman" w:cs="Times New Roman"/>
          <w:sz w:val="28"/>
          <w:szCs w:val="28"/>
        </w:rPr>
      </w:pPr>
    </w:p>
    <w:p w:rsidR="00AD111F" w:rsidRDefault="00AD111F">
      <w:pPr>
        <w:rPr>
          <w:rFonts w:ascii="Times New Roman" w:hAnsi="Times New Roman" w:cs="Times New Roman"/>
          <w:sz w:val="28"/>
          <w:szCs w:val="28"/>
        </w:rPr>
      </w:pPr>
    </w:p>
    <w:p w:rsidR="00AD111F" w:rsidRPr="00AD111F" w:rsidRDefault="00AD111F" w:rsidP="00AD111F">
      <w:pPr>
        <w:jc w:val="center"/>
        <w:rPr>
          <w:rFonts w:ascii="Monotype Corsiva" w:hAnsi="Monotype Corsiva" w:cs="Times New Roman"/>
          <w:sz w:val="56"/>
          <w:szCs w:val="56"/>
        </w:rPr>
      </w:pPr>
      <w:r w:rsidRPr="00AD111F">
        <w:rPr>
          <w:rFonts w:ascii="Monotype Corsiva" w:hAnsi="Monotype Corsiva" w:cs="Times New Roman"/>
          <w:sz w:val="56"/>
          <w:szCs w:val="56"/>
        </w:rPr>
        <w:t xml:space="preserve">Подросток </w:t>
      </w:r>
      <w:proofErr w:type="gramStart"/>
      <w:r w:rsidRPr="00AD111F">
        <w:rPr>
          <w:rFonts w:ascii="Monotype Corsiva" w:hAnsi="Monotype Corsiva" w:cs="Times New Roman"/>
          <w:sz w:val="56"/>
          <w:szCs w:val="56"/>
        </w:rPr>
        <w:t>-З</w:t>
      </w:r>
      <w:proofErr w:type="gramEnd"/>
      <w:r w:rsidRPr="00AD111F">
        <w:rPr>
          <w:rFonts w:ascii="Monotype Corsiva" w:hAnsi="Monotype Corsiva" w:cs="Times New Roman"/>
          <w:sz w:val="56"/>
          <w:szCs w:val="56"/>
        </w:rPr>
        <w:t>акон</w:t>
      </w:r>
    </w:p>
    <w:p w:rsidR="00340618" w:rsidRDefault="00AD11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0B0058" wp14:editId="19F54375">
            <wp:extent cx="3049135" cy="2047875"/>
            <wp:effectExtent l="0" t="0" r="0" b="0"/>
            <wp:docPr id="1" name="Рисунок 1" descr="http://www.rewizor.ru/files/129138ka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wizor.ru/files/129138kaq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02" cy="2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1F" w:rsidRDefault="00AD111F">
      <w:pPr>
        <w:rPr>
          <w:rFonts w:ascii="Times New Roman" w:hAnsi="Times New Roman" w:cs="Times New Roman"/>
          <w:sz w:val="28"/>
          <w:szCs w:val="28"/>
        </w:rPr>
      </w:pPr>
    </w:p>
    <w:p w:rsidR="00AD111F" w:rsidRDefault="00AD111F">
      <w:pPr>
        <w:rPr>
          <w:rFonts w:ascii="Times New Roman" w:hAnsi="Times New Roman" w:cs="Times New Roman"/>
          <w:sz w:val="28"/>
          <w:szCs w:val="28"/>
        </w:rPr>
      </w:pPr>
    </w:p>
    <w:p w:rsidR="00AD111F" w:rsidRDefault="00AD111F">
      <w:pPr>
        <w:rPr>
          <w:rFonts w:ascii="Times New Roman" w:hAnsi="Times New Roman" w:cs="Times New Roman"/>
          <w:sz w:val="28"/>
          <w:szCs w:val="28"/>
        </w:rPr>
      </w:pPr>
    </w:p>
    <w:p w:rsidR="00AD111F" w:rsidRDefault="00AD111F">
      <w:pPr>
        <w:rPr>
          <w:rFonts w:ascii="Times New Roman" w:hAnsi="Times New Roman" w:cs="Times New Roman"/>
          <w:sz w:val="28"/>
          <w:szCs w:val="28"/>
        </w:rPr>
      </w:pPr>
    </w:p>
    <w:p w:rsidR="00AD111F" w:rsidRDefault="00AD111F">
      <w:pPr>
        <w:rPr>
          <w:rFonts w:ascii="Times New Roman" w:hAnsi="Times New Roman" w:cs="Times New Roman"/>
          <w:sz w:val="28"/>
          <w:szCs w:val="28"/>
        </w:rPr>
      </w:pPr>
    </w:p>
    <w:p w:rsidR="00AD111F" w:rsidRDefault="00AD111F">
      <w:pPr>
        <w:rPr>
          <w:rFonts w:ascii="Times New Roman" w:hAnsi="Times New Roman" w:cs="Times New Roman"/>
          <w:sz w:val="28"/>
          <w:szCs w:val="28"/>
        </w:rPr>
      </w:pPr>
    </w:p>
    <w:p w:rsidR="00AD111F" w:rsidRPr="00AD111F" w:rsidRDefault="00AD111F" w:rsidP="00AD111F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D111F">
        <w:rPr>
          <w:rFonts w:ascii="Monotype Corsiva" w:hAnsi="Monotype Corsiva" w:cs="Times New Roman"/>
          <w:sz w:val="28"/>
          <w:szCs w:val="28"/>
        </w:rPr>
        <w:t>Билитуй 2021</w:t>
      </w:r>
    </w:p>
    <w:p w:rsidR="00340618" w:rsidRPr="00340618" w:rsidRDefault="00340618" w:rsidP="00AD111F">
      <w:pPr>
        <w:spacing w:before="100" w:beforeAutospacing="1"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340618"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  <w:lastRenderedPageBreak/>
        <w:t>Основные законодательные акты, которые регулируют права детей в Российской Федерации, это:</w:t>
      </w:r>
    </w:p>
    <w:p w:rsidR="00340618" w:rsidRPr="00340618" w:rsidRDefault="00340618" w:rsidP="00AD111F">
      <w:pPr>
        <w:spacing w:after="0" w:line="240" w:lineRule="auto"/>
        <w:ind w:left="72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- Конвенция ООН о правах ребенка.</w:t>
      </w:r>
    </w:p>
    <w:p w:rsidR="00340618" w:rsidRPr="00340618" w:rsidRDefault="00340618" w:rsidP="00AD111F">
      <w:pPr>
        <w:spacing w:after="0" w:line="240" w:lineRule="auto"/>
        <w:ind w:left="72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- Конституция РФ.</w:t>
      </w:r>
    </w:p>
    <w:p w:rsidR="00340618" w:rsidRPr="00340618" w:rsidRDefault="00340618" w:rsidP="00AD111F">
      <w:pPr>
        <w:spacing w:after="0" w:line="240" w:lineRule="auto"/>
        <w:ind w:left="72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- Семейный кодекс РФ.</w:t>
      </w:r>
    </w:p>
    <w:p w:rsidR="00340618" w:rsidRPr="00340618" w:rsidRDefault="00340618" w:rsidP="00AD111F">
      <w:pPr>
        <w:spacing w:after="0" w:line="240" w:lineRule="auto"/>
        <w:ind w:left="72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- Трудовой кодекс РФ.</w:t>
      </w:r>
    </w:p>
    <w:p w:rsidR="00340618" w:rsidRPr="00340618" w:rsidRDefault="00340618" w:rsidP="00AD111F">
      <w:pPr>
        <w:spacing w:after="0" w:line="240" w:lineRule="auto"/>
        <w:ind w:left="72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- Гражданский кодекс РФ.</w:t>
      </w:r>
    </w:p>
    <w:p w:rsidR="00340618" w:rsidRPr="00340618" w:rsidRDefault="00340618" w:rsidP="00AD111F">
      <w:pPr>
        <w:spacing w:after="0" w:line="240" w:lineRule="auto"/>
        <w:ind w:left="72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- Федеральный закон от 24 июля 1998 года № 124-ФЗ «Об основных гарантиях прав ребенка в Российской Федерации».</w:t>
      </w:r>
    </w:p>
    <w:p w:rsidR="00340618" w:rsidRPr="00340618" w:rsidRDefault="00340618" w:rsidP="00AD111F">
      <w:pPr>
        <w:spacing w:after="0" w:line="240" w:lineRule="auto"/>
        <w:ind w:left="72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- Федеральный закон от 24.04.2008 № 48-ФЗ «Об опеке и попечительстве»;</w:t>
      </w:r>
    </w:p>
    <w:p w:rsidR="00340618" w:rsidRPr="00340618" w:rsidRDefault="00340618" w:rsidP="00AD111F">
      <w:pPr>
        <w:spacing w:after="0" w:line="240" w:lineRule="auto"/>
        <w:ind w:left="72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340618" w:rsidRDefault="00340618" w:rsidP="00AD111F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- Федеральный закон   от 29.12.2012 № 273-ФЗ «Об образовании в РФ».</w:t>
      </w:r>
    </w:p>
    <w:p w:rsidR="00340618" w:rsidRDefault="00340618" w:rsidP="00AD111F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340618" w:rsidRDefault="00340618" w:rsidP="00340618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340618" w:rsidRDefault="00340618" w:rsidP="00340618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340618" w:rsidRDefault="00340618" w:rsidP="00340618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340618" w:rsidRDefault="00340618" w:rsidP="00340618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340618" w:rsidRDefault="00340618" w:rsidP="00340618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340618" w:rsidRDefault="00340618" w:rsidP="00340618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340618" w:rsidRDefault="00340618" w:rsidP="00340618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340618" w:rsidRDefault="00340618" w:rsidP="00340618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340618" w:rsidRDefault="00340618" w:rsidP="00340618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340618" w:rsidRDefault="00340618" w:rsidP="00340618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340618" w:rsidRDefault="00340618" w:rsidP="00340618">
      <w:pPr>
        <w:spacing w:after="0" w:line="240" w:lineRule="auto"/>
        <w:ind w:left="720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340618" w:rsidRPr="00AB3CC1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AB3CC1">
        <w:rPr>
          <w:rFonts w:ascii="Monotype Corsiva" w:eastAsia="Times New Roman" w:hAnsi="Monotype Corsiva" w:cs="Times New Roman"/>
          <w:b/>
          <w:bCs/>
          <w:color w:val="000000"/>
          <w:sz w:val="20"/>
          <w:szCs w:val="20"/>
          <w:lang w:eastAsia="ru-RU"/>
        </w:rPr>
        <w:lastRenderedPageBreak/>
        <w:t>С</w:t>
      </w:r>
      <w:r w:rsidRPr="00AB3CC1">
        <w:rPr>
          <w:rFonts w:ascii="Monotype Corsiva" w:eastAsia="Times New Roman" w:hAnsi="Monotype Corsiva" w:cs="Blackadder ITC"/>
          <w:b/>
          <w:bCs/>
          <w:color w:val="000000"/>
          <w:sz w:val="20"/>
          <w:szCs w:val="20"/>
          <w:lang w:eastAsia="ru-RU"/>
        </w:rPr>
        <w:t> </w:t>
      </w:r>
      <w:r w:rsidRPr="00AB3CC1">
        <w:rPr>
          <w:rFonts w:ascii="Monotype Corsiva" w:eastAsia="Times New Roman" w:hAnsi="Monotype Corsiva" w:cs="Times New Roman"/>
          <w:b/>
          <w:bCs/>
          <w:color w:val="000000"/>
          <w:sz w:val="20"/>
          <w:szCs w:val="20"/>
          <w:lang w:eastAsia="ru-RU"/>
        </w:rPr>
        <w:t>рождения</w:t>
      </w:r>
      <w:r w:rsidRPr="00AB3CC1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b/>
          <w:bCs/>
          <w:color w:val="000000"/>
          <w:sz w:val="20"/>
          <w:szCs w:val="20"/>
          <w:lang w:eastAsia="ru-RU"/>
        </w:rPr>
        <w:t>ребенок</w:t>
      </w:r>
      <w:r w:rsidRPr="00AB3CC1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b/>
          <w:bCs/>
          <w:color w:val="000000"/>
          <w:sz w:val="20"/>
          <w:szCs w:val="20"/>
          <w:lang w:eastAsia="ru-RU"/>
        </w:rPr>
        <w:t>имеет</w:t>
      </w:r>
      <w:r w:rsidRPr="00AB3CC1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Blackadder ITC"/>
          <w:b/>
          <w:bCs/>
          <w:color w:val="000000"/>
          <w:sz w:val="20"/>
          <w:szCs w:val="20"/>
          <w:lang w:eastAsia="ru-RU"/>
        </w:rPr>
        <w:t> </w:t>
      </w:r>
      <w:r w:rsidRPr="00AB3CC1">
        <w:rPr>
          <w:rFonts w:ascii="Monotype Corsiva" w:eastAsia="Times New Roman" w:hAnsi="Monotype Corsiva" w:cs="Times New Roman"/>
          <w:b/>
          <w:bCs/>
          <w:color w:val="000000"/>
          <w:sz w:val="20"/>
          <w:szCs w:val="20"/>
          <w:lang w:eastAsia="ru-RU"/>
        </w:rPr>
        <w:t>права</w:t>
      </w:r>
      <w:r w:rsidRPr="00AB3CC1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>:</w:t>
      </w:r>
    </w:p>
    <w:p w:rsidR="00340618" w:rsidRPr="00AB3CC1" w:rsidRDefault="00340618" w:rsidP="00AB3CC1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на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имя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;</w:t>
      </w:r>
    </w:p>
    <w:p w:rsidR="00340618" w:rsidRPr="00AB3CC1" w:rsidRDefault="00340618" w:rsidP="00AB3CC1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жить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воспитываться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в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семье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,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насколько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это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возможно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;</w:t>
      </w:r>
    </w:p>
    <w:p w:rsidR="00340618" w:rsidRPr="00AB3CC1" w:rsidRDefault="00340618" w:rsidP="00AB3CC1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знать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родителей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жить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вместе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с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ними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(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если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это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не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противоречит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интересам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ребенка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);</w:t>
      </w:r>
    </w:p>
    <w:p w:rsidR="00340618" w:rsidRPr="00AB3CC1" w:rsidRDefault="00340618" w:rsidP="00AB3CC1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на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заботу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воспитание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родителями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(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или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лицами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,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их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заменяющими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);</w:t>
      </w:r>
    </w:p>
    <w:p w:rsidR="00340618" w:rsidRPr="00AB3CC1" w:rsidRDefault="00340618" w:rsidP="00AB3CC1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на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всестороннее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развитие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уважение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человеческого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достоинства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;</w:t>
      </w:r>
    </w:p>
    <w:p w:rsidR="00340618" w:rsidRPr="00AB3CC1" w:rsidRDefault="00340618" w:rsidP="00AB3CC1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выражать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свое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мнение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при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решении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в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семье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любого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вопроса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,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затрагивающего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его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интересы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;</w:t>
      </w:r>
    </w:p>
    <w:p w:rsidR="00340618" w:rsidRPr="00AB3CC1" w:rsidRDefault="00340618" w:rsidP="00AB3CC1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на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защиту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своих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прав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законных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интересов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родителями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(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лицами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,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их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замещающими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),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органами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опеки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попечительства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,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прокурором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судом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;</w:t>
      </w:r>
    </w:p>
    <w:p w:rsidR="00340618" w:rsidRPr="00AB3CC1" w:rsidRDefault="00340618" w:rsidP="00AB3CC1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на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гражданство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;</w:t>
      </w:r>
    </w:p>
    <w:p w:rsidR="00340618" w:rsidRPr="00AB3CC1" w:rsidRDefault="00340618" w:rsidP="00AB3CC1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иметь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на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праве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собственности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имущество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(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полученное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в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дар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или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в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наследство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,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также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приобретенное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на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средства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ребенка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);</w:t>
      </w:r>
    </w:p>
    <w:p w:rsidR="00340618" w:rsidRPr="00AB3CC1" w:rsidRDefault="00340618" w:rsidP="00AB3CC1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на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самостоятельное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обращение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в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орган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опеки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и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попечительства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за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защитой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своих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r w:rsidRPr="00AB3CC1"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  <w:t>прав</w:t>
      </w:r>
      <w:r w:rsidRPr="00AB3CC1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;</w:t>
      </w:r>
    </w:p>
    <w:p w:rsidR="00340618" w:rsidRPr="00340618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>обязанности:</w:t>
      </w:r>
    </w:p>
    <w:p w:rsidR="00340618" w:rsidRPr="00340618" w:rsidRDefault="00340618" w:rsidP="00AB3CC1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</w:t>
      </w:r>
      <w:proofErr w:type="gramStart"/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.</w:t>
      </w:r>
      <w:proofErr w:type="gramEnd"/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ч</w:t>
      </w:r>
      <w:proofErr w:type="gramEnd"/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еловеческое достоинство обращения, оскорбления или эксплуатации;</w:t>
      </w:r>
    </w:p>
    <w:p w:rsidR="00340618" w:rsidRPr="00340618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•.соблюдать правила поведения, установленные в воспитательных и образовательных учреждениях, дома и в общественных местах.</w:t>
      </w:r>
    </w:p>
    <w:p w:rsidR="00340618" w:rsidRPr="00340618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> с 10 лет добавляются права:</w:t>
      </w:r>
    </w:p>
    <w:p w:rsidR="00340618" w:rsidRPr="00340618" w:rsidRDefault="00340618" w:rsidP="00AB3CC1">
      <w:pPr>
        <w:numPr>
          <w:ilvl w:val="0"/>
          <w:numId w:val="10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на учет своего мнения при решении в семье любого вопроса;</w:t>
      </w:r>
    </w:p>
    <w:p w:rsidR="00340618" w:rsidRPr="00340618" w:rsidRDefault="00340618" w:rsidP="00AB3CC1">
      <w:pPr>
        <w:numPr>
          <w:ilvl w:val="0"/>
          <w:numId w:val="10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быть  заслушанным в ходе любого судебного или административного разбирательства;</w:t>
      </w:r>
    </w:p>
    <w:p w:rsidR="00340618" w:rsidRPr="00340618" w:rsidRDefault="00340618" w:rsidP="00AB3CC1">
      <w:pPr>
        <w:numPr>
          <w:ilvl w:val="0"/>
          <w:numId w:val="10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семью;</w:t>
      </w:r>
    </w:p>
    <w:p w:rsidR="00340618" w:rsidRPr="00340618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>ответственность:</w:t>
      </w:r>
    </w:p>
    <w:p w:rsidR="00340618" w:rsidRPr="00340618" w:rsidRDefault="00340618" w:rsidP="00AB3CC1">
      <w:pPr>
        <w:numPr>
          <w:ilvl w:val="0"/>
          <w:numId w:val="11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с 11 лет несовершеннолетний может быть помещен в специальное воспитательное учреждение для детей и подростков (спецшкола, </w:t>
      </w:r>
      <w:proofErr w:type="spellStart"/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lastRenderedPageBreak/>
        <w:t>специнтернат</w:t>
      </w:r>
      <w:proofErr w:type="spellEnd"/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 xml:space="preserve"> и т.д.) в случае совершения общественно опасных действий или злостного и систематического нарушения правил общественного поведения.</w:t>
      </w:r>
    </w:p>
    <w:p w:rsidR="00340618" w:rsidRPr="00340618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>С 14 лет добавляются права:</w:t>
      </w:r>
    </w:p>
    <w:p w:rsidR="00340618" w:rsidRPr="00340618" w:rsidRDefault="00340618" w:rsidP="00AB3CC1">
      <w:pPr>
        <w:numPr>
          <w:ilvl w:val="0"/>
          <w:numId w:val="1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получить паспорт гражданина Российской Федерации;</w:t>
      </w:r>
    </w:p>
    <w:p w:rsidR="00340618" w:rsidRPr="00340618" w:rsidRDefault="00340618" w:rsidP="00AB3CC1">
      <w:pPr>
        <w:numPr>
          <w:ilvl w:val="0"/>
          <w:numId w:val="1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самостоятельно обращаться в суд для защиты своих прав;</w:t>
      </w:r>
    </w:p>
    <w:p w:rsidR="00340618" w:rsidRPr="00340618" w:rsidRDefault="00340618" w:rsidP="00AB3CC1">
      <w:pPr>
        <w:numPr>
          <w:ilvl w:val="0"/>
          <w:numId w:val="1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требовать отмены усыновления;</w:t>
      </w:r>
    </w:p>
    <w:p w:rsidR="00340618" w:rsidRPr="00340618" w:rsidRDefault="00340618" w:rsidP="00AB3CC1">
      <w:pPr>
        <w:numPr>
          <w:ilvl w:val="0"/>
          <w:numId w:val="1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давать согласие на изменение своего гражданства;</w:t>
      </w:r>
    </w:p>
    <w:p w:rsidR="00340618" w:rsidRPr="00340618" w:rsidRDefault="00340618" w:rsidP="00AB3CC1">
      <w:pPr>
        <w:numPr>
          <w:ilvl w:val="0"/>
          <w:numId w:val="1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требовать установления отцовства в отношении своего ребенка в судебном порядке;</w:t>
      </w:r>
    </w:p>
    <w:p w:rsidR="00340618" w:rsidRPr="00340618" w:rsidRDefault="00340618" w:rsidP="00AB3CC1">
      <w:pPr>
        <w:numPr>
          <w:ilvl w:val="0"/>
          <w:numId w:val="1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</w:r>
    </w:p>
    <w:p w:rsidR="00340618" w:rsidRPr="00340618" w:rsidRDefault="00340618" w:rsidP="00AB3CC1">
      <w:pPr>
        <w:numPr>
          <w:ilvl w:val="0"/>
          <w:numId w:val="1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заключать любые сделки с согласия родителей, лиц, их заменяющих;</w:t>
      </w:r>
    </w:p>
    <w:p w:rsidR="00340618" w:rsidRPr="00340618" w:rsidRDefault="00340618" w:rsidP="00AB3CC1">
      <w:pPr>
        <w:numPr>
          <w:ilvl w:val="0"/>
          <w:numId w:val="1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самостоятельно распоряжаться своим заработком, стипендией, иными доходами;</w:t>
      </w:r>
    </w:p>
    <w:p w:rsidR="00340618" w:rsidRPr="00340618" w:rsidRDefault="00340618" w:rsidP="00AB3CC1">
      <w:pPr>
        <w:numPr>
          <w:ilvl w:val="0"/>
          <w:numId w:val="1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</w:r>
    </w:p>
    <w:p w:rsidR="00340618" w:rsidRPr="00340618" w:rsidRDefault="00340618" w:rsidP="00AB3CC1">
      <w:pPr>
        <w:numPr>
          <w:ilvl w:val="0"/>
          <w:numId w:val="1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вносить вклады в банки и распоряжаться ими;</w:t>
      </w:r>
    </w:p>
    <w:p w:rsidR="00340618" w:rsidRPr="00340618" w:rsidRDefault="00340618" w:rsidP="00AB3CC1">
      <w:pPr>
        <w:numPr>
          <w:ilvl w:val="0"/>
          <w:numId w:val="1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управлять велосипедом при движении по дорогам, учиться вождению мотоцикла;</w:t>
      </w:r>
    </w:p>
    <w:p w:rsidR="00340618" w:rsidRPr="00340618" w:rsidRDefault="00340618" w:rsidP="00AB3CC1">
      <w:pPr>
        <w:numPr>
          <w:ilvl w:val="0"/>
          <w:numId w:val="12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участвовать в молодежном общественном объединении;</w:t>
      </w:r>
    </w:p>
    <w:p w:rsidR="00340618" w:rsidRPr="00340618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>обязанности:</w:t>
      </w:r>
    </w:p>
    <w:p w:rsidR="00340618" w:rsidRPr="00340618" w:rsidRDefault="00340618" w:rsidP="00AB3CC1">
      <w:pPr>
        <w:numPr>
          <w:ilvl w:val="0"/>
          <w:numId w:val="13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выполнять трудовые поручения в соответствии с условиями контракта, правилами трудового распорядка и трудовым законодательством;</w:t>
      </w:r>
    </w:p>
    <w:p w:rsidR="00340618" w:rsidRPr="00340618" w:rsidRDefault="00340618" w:rsidP="00AB3CC1">
      <w:pPr>
        <w:numPr>
          <w:ilvl w:val="0"/>
          <w:numId w:val="13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соблюдать устав школы, правила  молодежного общественного объединения;</w:t>
      </w:r>
    </w:p>
    <w:p w:rsidR="00340618" w:rsidRPr="00340618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>ответственность:</w:t>
      </w:r>
    </w:p>
    <w:p w:rsidR="00340618" w:rsidRPr="00340618" w:rsidRDefault="00340618" w:rsidP="00AB3CC1">
      <w:pPr>
        <w:numPr>
          <w:ilvl w:val="0"/>
          <w:numId w:val="14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исключение из школы за совершение правонарушений, в том числе за грубые и неоднократные нарушения устава школы;</w:t>
      </w:r>
    </w:p>
    <w:p w:rsidR="00340618" w:rsidRPr="00340618" w:rsidRDefault="00340618" w:rsidP="00AB3CC1">
      <w:pPr>
        <w:numPr>
          <w:ilvl w:val="0"/>
          <w:numId w:val="14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самостоятельная имущественная ответственность по заключенным сделкам;</w:t>
      </w:r>
    </w:p>
    <w:p w:rsidR="00340618" w:rsidRPr="00340618" w:rsidRDefault="00340618" w:rsidP="00AB3CC1">
      <w:pPr>
        <w:numPr>
          <w:ilvl w:val="0"/>
          <w:numId w:val="14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возмещение причиненного вреда;</w:t>
      </w:r>
    </w:p>
    <w:p w:rsidR="00340618" w:rsidRPr="00340618" w:rsidRDefault="00340618" w:rsidP="00AB3CC1">
      <w:pPr>
        <w:numPr>
          <w:ilvl w:val="0"/>
          <w:numId w:val="14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ответственность за нарушение трудовой дисциплины;</w:t>
      </w:r>
    </w:p>
    <w:p w:rsidR="00340618" w:rsidRPr="00340618" w:rsidRDefault="00340618" w:rsidP="00AB3CC1">
      <w:pPr>
        <w:numPr>
          <w:ilvl w:val="0"/>
          <w:numId w:val="14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lastRenderedPageBreak/>
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 негодность транспортных средств или путей сообщения и др.).</w:t>
      </w:r>
    </w:p>
    <w:p w:rsidR="00340618" w:rsidRPr="00340618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> С 15 лет добавляются права:</w:t>
      </w:r>
    </w:p>
    <w:p w:rsidR="00340618" w:rsidRPr="00340618" w:rsidRDefault="00340618" w:rsidP="00AB3CC1">
      <w:pPr>
        <w:numPr>
          <w:ilvl w:val="0"/>
          <w:numId w:val="15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работать не более 24 часов в неделю на льготных условиях, предусмотренных трудовым законодательством РФ.</w:t>
      </w:r>
    </w:p>
    <w:p w:rsidR="00340618" w:rsidRPr="00340618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>С 16 лет добавляются права:</w:t>
      </w:r>
    </w:p>
    <w:p w:rsidR="00340618" w:rsidRPr="00340618" w:rsidRDefault="00340618" w:rsidP="00AB3CC1">
      <w:pPr>
        <w:numPr>
          <w:ilvl w:val="0"/>
          <w:numId w:val="16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 брак с учетом особых обстоятельств до 16 лет);</w:t>
      </w:r>
    </w:p>
    <w:p w:rsidR="00340618" w:rsidRPr="00340618" w:rsidRDefault="00340618" w:rsidP="00AB3CC1">
      <w:pPr>
        <w:numPr>
          <w:ilvl w:val="0"/>
          <w:numId w:val="16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работать не более 36 часов в неделю на льготных условиях, предусмотренных трудовым законодательством РФ;</w:t>
      </w:r>
    </w:p>
    <w:p w:rsidR="00340618" w:rsidRPr="00340618" w:rsidRDefault="00340618" w:rsidP="00AB3CC1">
      <w:pPr>
        <w:numPr>
          <w:ilvl w:val="0"/>
          <w:numId w:val="16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быть членом кооператива;</w:t>
      </w:r>
    </w:p>
    <w:p w:rsidR="00340618" w:rsidRPr="00340618" w:rsidRDefault="00340618" w:rsidP="00AB3CC1">
      <w:pPr>
        <w:numPr>
          <w:ilvl w:val="0"/>
          <w:numId w:val="16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управлять мопедом при движении по дорогам, учиться вождению автомобиля;</w:t>
      </w:r>
    </w:p>
    <w:p w:rsidR="00340618" w:rsidRPr="00340618" w:rsidRDefault="00340618" w:rsidP="00AB3CC1">
      <w:pPr>
        <w:numPr>
          <w:ilvl w:val="0"/>
          <w:numId w:val="16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родителей);</w:t>
      </w:r>
    </w:p>
    <w:p w:rsidR="00340618" w:rsidRPr="00340618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>ответственность:</w:t>
      </w:r>
    </w:p>
    <w:p w:rsidR="00340618" w:rsidRPr="00340618" w:rsidRDefault="00340618" w:rsidP="00AB3CC1">
      <w:pPr>
        <w:numPr>
          <w:ilvl w:val="0"/>
          <w:numId w:val="17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за административные правонарушения в порядке, установленном законодательством РФ;</w:t>
      </w:r>
    </w:p>
    <w:p w:rsidR="00340618" w:rsidRPr="00340618" w:rsidRDefault="00340618" w:rsidP="00AB3CC1">
      <w:pPr>
        <w:numPr>
          <w:ilvl w:val="0"/>
          <w:numId w:val="17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за совершение всех видов преступлений.</w:t>
      </w:r>
    </w:p>
    <w:p w:rsidR="00340618" w:rsidRPr="00340618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> С 17  лет добавляется обязанность:</w:t>
      </w:r>
    </w:p>
    <w:p w:rsidR="00340618" w:rsidRPr="00340618" w:rsidRDefault="00340618" w:rsidP="00AB3CC1">
      <w:pPr>
        <w:numPr>
          <w:ilvl w:val="0"/>
          <w:numId w:val="18"/>
        </w:num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встать на воинский учет (пройти комиссию  и получить приписное свидетельство).</w:t>
      </w:r>
    </w:p>
    <w:p w:rsidR="00340618" w:rsidRPr="00340618" w:rsidRDefault="00340618" w:rsidP="00AB3CC1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b/>
          <w:bCs/>
          <w:color w:val="000000"/>
          <w:sz w:val="20"/>
          <w:szCs w:val="20"/>
          <w:lang w:eastAsia="ru-RU"/>
        </w:rPr>
        <w:t> В 18 лет человек становится</w:t>
      </w: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 полностью дееспособным, т.е. может иметь и приобретать своими действиями все права и обязанности, а также нести за свои действия полную ответственность. </w:t>
      </w:r>
    </w:p>
    <w:p w:rsidR="00340618" w:rsidRPr="00340618" w:rsidRDefault="00340618" w:rsidP="00340618">
      <w:pPr>
        <w:spacing w:after="0" w:line="240" w:lineRule="auto"/>
        <w:ind w:left="720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</w:p>
    <w:p w:rsidR="00340618" w:rsidRPr="00340618" w:rsidRDefault="00340618" w:rsidP="00340618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  <w:r w:rsidRPr="00340618">
        <w:rPr>
          <w:rFonts w:ascii="Monotype Corsiva" w:eastAsia="Times New Roman" w:hAnsi="Monotype Corsiva" w:cs="Arial"/>
          <w:color w:val="000000"/>
          <w:sz w:val="20"/>
          <w:szCs w:val="20"/>
          <w:lang w:eastAsia="ru-RU"/>
        </w:rPr>
        <w:t> </w:t>
      </w:r>
    </w:p>
    <w:p w:rsidR="00340618" w:rsidRPr="00340618" w:rsidRDefault="00340618">
      <w:pPr>
        <w:rPr>
          <w:rFonts w:ascii="Monotype Corsiva" w:hAnsi="Monotype Corsiva" w:cs="Times New Roman"/>
          <w:sz w:val="20"/>
          <w:szCs w:val="20"/>
        </w:rPr>
      </w:pPr>
    </w:p>
    <w:sectPr w:rsidR="00340618" w:rsidRPr="00340618" w:rsidSect="00E51F65">
      <w:pgSz w:w="16838" w:h="11906" w:orient="landscape"/>
      <w:pgMar w:top="567" w:right="567" w:bottom="567" w:left="567" w:header="709" w:footer="709" w:gutter="567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C3"/>
    <w:multiLevelType w:val="multilevel"/>
    <w:tmpl w:val="48B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B438F"/>
    <w:multiLevelType w:val="multilevel"/>
    <w:tmpl w:val="21C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C72B12"/>
    <w:multiLevelType w:val="multilevel"/>
    <w:tmpl w:val="3E1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9496B"/>
    <w:multiLevelType w:val="multilevel"/>
    <w:tmpl w:val="B764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35828"/>
    <w:multiLevelType w:val="multilevel"/>
    <w:tmpl w:val="6298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0F51D7"/>
    <w:multiLevelType w:val="multilevel"/>
    <w:tmpl w:val="FA5C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DC0B1F"/>
    <w:multiLevelType w:val="multilevel"/>
    <w:tmpl w:val="C01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817B7D"/>
    <w:multiLevelType w:val="multilevel"/>
    <w:tmpl w:val="6AA4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173386"/>
    <w:multiLevelType w:val="multilevel"/>
    <w:tmpl w:val="B35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ED5FEB"/>
    <w:multiLevelType w:val="multilevel"/>
    <w:tmpl w:val="01E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E57B6E"/>
    <w:multiLevelType w:val="multilevel"/>
    <w:tmpl w:val="18B2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EA3809"/>
    <w:multiLevelType w:val="multilevel"/>
    <w:tmpl w:val="EC30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525318"/>
    <w:multiLevelType w:val="multilevel"/>
    <w:tmpl w:val="167E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90122E"/>
    <w:multiLevelType w:val="multilevel"/>
    <w:tmpl w:val="5206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1F77C8"/>
    <w:multiLevelType w:val="multilevel"/>
    <w:tmpl w:val="E540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1D2863"/>
    <w:multiLevelType w:val="multilevel"/>
    <w:tmpl w:val="3A8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C4244A"/>
    <w:multiLevelType w:val="multilevel"/>
    <w:tmpl w:val="DB68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253801"/>
    <w:multiLevelType w:val="multilevel"/>
    <w:tmpl w:val="8A0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15"/>
  </w:num>
  <w:num w:numId="6">
    <w:abstractNumId w:val="0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6"/>
  </w:num>
  <w:num w:numId="12">
    <w:abstractNumId w:val="10"/>
  </w:num>
  <w:num w:numId="13">
    <w:abstractNumId w:val="17"/>
  </w:num>
  <w:num w:numId="14">
    <w:abstractNumId w:val="1"/>
  </w:num>
  <w:num w:numId="15">
    <w:abstractNumId w:val="8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340618"/>
    <w:rsid w:val="00621DB9"/>
    <w:rsid w:val="00AB3CC1"/>
    <w:rsid w:val="00AD111F"/>
    <w:rsid w:val="00B84E55"/>
    <w:rsid w:val="00D953A8"/>
    <w:rsid w:val="00E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2021-01-13T13:42:00Z</dcterms:created>
  <dcterms:modified xsi:type="dcterms:W3CDTF">2021-01-13T15:17:00Z</dcterms:modified>
</cp:coreProperties>
</file>